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2CC3" w:rsidRDefault="00FB6A6B">
      <w:pPr>
        <w:rPr>
          <w:rFonts w:hint="eastAsia"/>
        </w:rPr>
      </w:pPr>
      <w:r w:rsidRPr="00FB6A6B">
        <w:rPr>
          <w:noProof/>
        </w:rPr>
        <w:drawing>
          <wp:inline distT="0" distB="0" distL="0" distR="0" wp14:anchorId="0A0D6C2E" wp14:editId="0DE3DA0D">
            <wp:extent cx="5274310" cy="26993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C3" w:rsidRDefault="00E22CC3"/>
    <w:p w:rsidR="00E22CC3" w:rsidRDefault="00FB6A6B">
      <w:r w:rsidRPr="00FB6A6B">
        <w:rPr>
          <w:noProof/>
        </w:rPr>
        <w:drawing>
          <wp:inline distT="0" distB="0" distL="0" distR="0" wp14:anchorId="3623878C" wp14:editId="50D76A06">
            <wp:extent cx="5274310" cy="28714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C3" w:rsidRDefault="00E22CC3">
      <w:r>
        <w:t>A</w:t>
      </w:r>
      <w:r>
        <w:rPr>
          <w:rFonts w:hint="eastAsia"/>
        </w:rPr>
        <w:t>p</w:t>
      </w:r>
      <w:r w:rsidR="00303F78">
        <w:t>o</w:t>
      </w:r>
      <w:r>
        <w:rPr>
          <w:rFonts w:hint="eastAsia"/>
        </w:rPr>
        <w:t>llo学习分为上机和上车两个阶段，上机主要是通信框架、感知定位、决策规划模块的学习，上车是控制、调车等模块的学习。</w:t>
      </w:r>
    </w:p>
    <w:p w:rsidR="007C297C" w:rsidRDefault="00E22CC3">
      <w:r w:rsidRPr="00E22CC3">
        <w:rPr>
          <w:noProof/>
        </w:rPr>
        <w:lastRenderedPageBreak/>
        <w:drawing>
          <wp:inline distT="0" distB="0" distL="0" distR="0" wp14:anchorId="62B57E17" wp14:editId="3B89C7D9">
            <wp:extent cx="5274310" cy="31870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22CC3" w:rsidRDefault="00E22CC3">
      <w:r w:rsidRPr="00E22CC3">
        <w:rPr>
          <w:noProof/>
        </w:rPr>
        <w:drawing>
          <wp:inline distT="0" distB="0" distL="0" distR="0" wp14:anchorId="791F3DD1" wp14:editId="403AB4C4">
            <wp:extent cx="5274310" cy="23425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C3" w:rsidRDefault="00E22CC3">
      <w:r w:rsidRPr="00E22CC3">
        <w:rPr>
          <w:noProof/>
        </w:rPr>
        <w:drawing>
          <wp:inline distT="0" distB="0" distL="0" distR="0" wp14:anchorId="75658133" wp14:editId="0CECF374">
            <wp:extent cx="5274310" cy="25019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C3" w:rsidRDefault="00E22CC3">
      <w:r w:rsidRPr="00E22CC3">
        <w:rPr>
          <w:noProof/>
        </w:rPr>
        <w:lastRenderedPageBreak/>
        <w:drawing>
          <wp:inline distT="0" distB="0" distL="0" distR="0" wp14:anchorId="3B68DBCC" wp14:editId="7164F706">
            <wp:extent cx="5274310" cy="26238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62" w:rsidRDefault="00080862">
      <w:r>
        <w:rPr>
          <w:rFonts w:hint="eastAsia"/>
        </w:rPr>
        <w:t>自动驾驶开发流程</w:t>
      </w:r>
    </w:p>
    <w:p w:rsidR="00080862" w:rsidRDefault="00080862">
      <w:r w:rsidRPr="00080862">
        <w:rPr>
          <w:noProof/>
        </w:rPr>
        <w:drawing>
          <wp:inline distT="0" distB="0" distL="0" distR="0" wp14:anchorId="6E78AFAD" wp14:editId="6B01BC2A">
            <wp:extent cx="5274310" cy="26041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228" w:rsidRDefault="00090228" w:rsidP="00090228">
      <w:pPr>
        <w:pStyle w:val="1"/>
      </w:pPr>
      <w:r>
        <w:t>Quick start</w:t>
      </w:r>
      <w:r>
        <w:rPr>
          <w:rFonts w:hint="eastAsia"/>
        </w:rPr>
        <w:t>自动驾驶仿真与调试模块实验</w:t>
      </w:r>
    </w:p>
    <w:p w:rsidR="009C5DAA" w:rsidRDefault="009C5DAA"/>
    <w:p w:rsidR="009C5DAA" w:rsidRDefault="009C5DAA" w:rsidP="00110543">
      <w:pPr>
        <w:pStyle w:val="2"/>
      </w:pPr>
      <w:r>
        <w:rPr>
          <w:rFonts w:hint="eastAsia"/>
        </w:rPr>
        <w:t>实验</w:t>
      </w:r>
      <w:r w:rsidR="008B1590">
        <w:rPr>
          <w:rFonts w:hint="eastAsia"/>
        </w:rPr>
        <w:t>1</w:t>
      </w:r>
      <w:r w:rsidR="008B1590">
        <w:t xml:space="preserve"> </w:t>
      </w:r>
      <w:proofErr w:type="spellStart"/>
      <w:r>
        <w:rPr>
          <w:rFonts w:hint="eastAsia"/>
        </w:rPr>
        <w:t>D</w:t>
      </w:r>
      <w:r>
        <w:t>reamView</w:t>
      </w:r>
      <w:proofErr w:type="spellEnd"/>
      <w:r>
        <w:rPr>
          <w:rFonts w:hint="eastAsia"/>
        </w:rPr>
        <w:t>数据可视化工具</w:t>
      </w:r>
    </w:p>
    <w:p w:rsidR="00815CFB" w:rsidRPr="00815CFB" w:rsidRDefault="00815CFB" w:rsidP="00815CFB">
      <w:r>
        <w:rPr>
          <w:rFonts w:hint="eastAsia"/>
        </w:rPr>
        <w:t>链接：</w:t>
      </w:r>
      <w:r w:rsidRPr="00815CFB">
        <w:t>https://apollo.baidu.com/community/course/1</w:t>
      </w:r>
    </w:p>
    <w:p w:rsidR="009C5DAA" w:rsidRDefault="009C5DAA" w:rsidP="009C5DA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D</w:t>
      </w:r>
      <w:r>
        <w:t>reamView</w:t>
      </w:r>
      <w:proofErr w:type="spellEnd"/>
      <w:r>
        <w:rPr>
          <w:rFonts w:hint="eastAsia"/>
        </w:rPr>
        <w:t>。命令：</w:t>
      </w:r>
      <w:r w:rsidRPr="009C5DAA">
        <w:t>bash scripts/bootstrap_neo.sh</w:t>
      </w:r>
      <w:r>
        <w:rPr>
          <w:rFonts w:hint="eastAsia"/>
        </w:rPr>
        <w:t>。</w:t>
      </w:r>
    </w:p>
    <w:p w:rsidR="009C5DAA" w:rsidRDefault="009C5DAA" w:rsidP="009C5DA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出现1</w:t>
      </w:r>
      <w:r>
        <w:t xml:space="preserve"> </w:t>
      </w:r>
      <w:r>
        <w:rPr>
          <w:rFonts w:hint="eastAsia"/>
        </w:rPr>
        <w:t>处提示后，点击2处按钮，进入</w:t>
      </w:r>
      <w:proofErr w:type="spellStart"/>
      <w:r>
        <w:rPr>
          <w:rFonts w:hint="eastAsia"/>
        </w:rPr>
        <w:t>D</w:t>
      </w:r>
      <w:r>
        <w:t>reamView</w:t>
      </w:r>
      <w:proofErr w:type="spellEnd"/>
      <w:r>
        <w:rPr>
          <w:rFonts w:hint="eastAsia"/>
        </w:rPr>
        <w:t>的W</w:t>
      </w:r>
      <w:r>
        <w:t>eb</w:t>
      </w:r>
      <w:r>
        <w:rPr>
          <w:rFonts w:hint="eastAsia"/>
        </w:rPr>
        <w:t>界面。</w:t>
      </w:r>
    </w:p>
    <w:p w:rsidR="009C5DAA" w:rsidRDefault="009C5DAA" w:rsidP="009C5DAA">
      <w:pPr>
        <w:pStyle w:val="a3"/>
        <w:ind w:left="420" w:firstLineChars="0" w:firstLine="0"/>
      </w:pPr>
      <w:r w:rsidRPr="009C5DAA">
        <w:rPr>
          <w:noProof/>
        </w:rPr>
        <w:lastRenderedPageBreak/>
        <w:drawing>
          <wp:inline distT="0" distB="0" distL="0" distR="0" wp14:anchorId="5A71B478" wp14:editId="32FCCAB7">
            <wp:extent cx="5274310" cy="20910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AA" w:rsidRDefault="009C5DAA" w:rsidP="009C5DA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为了方便调试，点击右上角按钮，设置m</w:t>
      </w:r>
      <w:r>
        <w:t>ute</w:t>
      </w:r>
      <w:r>
        <w:rPr>
          <w:rFonts w:hint="eastAsia"/>
        </w:rPr>
        <w:t>，</w:t>
      </w:r>
      <w:r w:rsidR="007017D2">
        <w:rPr>
          <w:rFonts w:hint="eastAsia"/>
        </w:rPr>
        <w:t>c</w:t>
      </w:r>
      <w:r w:rsidR="007017D2">
        <w:t>ontest Debug</w:t>
      </w:r>
      <w:r w:rsidR="007017D2">
        <w:rPr>
          <w:rFonts w:hint="eastAsia"/>
        </w:rPr>
        <w:t>，</w:t>
      </w:r>
      <w:r>
        <w:rPr>
          <w:rFonts w:hint="eastAsia"/>
        </w:rPr>
        <w:t>选择M</w:t>
      </w:r>
      <w:r>
        <w:t>KZ EXAMPLE.</w:t>
      </w:r>
    </w:p>
    <w:p w:rsidR="009C5DAA" w:rsidRDefault="009C5DAA" w:rsidP="007C5BDD">
      <w:pPr>
        <w:ind w:firstLine="420"/>
      </w:pPr>
      <w:r w:rsidRPr="009C5DAA">
        <w:rPr>
          <w:noProof/>
        </w:rPr>
        <w:drawing>
          <wp:inline distT="0" distB="0" distL="0" distR="0" wp14:anchorId="49474A3E" wp14:editId="3CB87B4E">
            <wp:extent cx="5274310" cy="6521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AA" w:rsidRDefault="009C5DAA" w:rsidP="009C5DA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播放离线数据包，命令：</w:t>
      </w:r>
      <w:proofErr w:type="spellStart"/>
      <w:r w:rsidRPr="009C5DAA">
        <w:t>cyber_recorder</w:t>
      </w:r>
      <w:proofErr w:type="spellEnd"/>
      <w:r w:rsidRPr="009C5DAA">
        <w:t xml:space="preserve"> play -f demo_3.5.record </w:t>
      </w:r>
      <w:r>
        <w:t>–</w:t>
      </w:r>
      <w:r w:rsidRPr="009C5DAA">
        <w:t>l</w:t>
      </w:r>
      <w:r>
        <w:rPr>
          <w:rFonts w:hint="eastAsia"/>
        </w:rPr>
        <w:t>。命令行显示效果如第二步靠后几行。在</w:t>
      </w:r>
      <w:proofErr w:type="spellStart"/>
      <w:r>
        <w:rPr>
          <w:rFonts w:hint="eastAsia"/>
        </w:rPr>
        <w:t>D</w:t>
      </w:r>
      <w:r>
        <w:t>reamView</w:t>
      </w:r>
      <w:proofErr w:type="spellEnd"/>
      <w:r>
        <w:rPr>
          <w:rFonts w:hint="eastAsia"/>
        </w:rPr>
        <w:t>的W</w:t>
      </w:r>
      <w:r>
        <w:t>eb</w:t>
      </w:r>
      <w:r>
        <w:rPr>
          <w:rFonts w:hint="eastAsia"/>
        </w:rPr>
        <w:t>页面可以看到离线数据包可视化情况。点击左下方P</w:t>
      </w:r>
      <w:r>
        <w:t>NC Control</w:t>
      </w:r>
      <w:r w:rsidR="00137D8C">
        <w:rPr>
          <w:rFonts w:hint="eastAsia"/>
        </w:rPr>
        <w:t>数据显示器</w:t>
      </w:r>
      <w:r>
        <w:rPr>
          <w:rFonts w:hint="eastAsia"/>
        </w:rPr>
        <w:t>可显示</w:t>
      </w:r>
      <w:r w:rsidR="00137D8C">
        <w:rPr>
          <w:rFonts w:hint="eastAsia"/>
        </w:rPr>
        <w:t>可视化</w:t>
      </w:r>
      <w:r>
        <w:rPr>
          <w:rFonts w:hint="eastAsia"/>
        </w:rPr>
        <w:t>信息。</w:t>
      </w:r>
    </w:p>
    <w:p w:rsidR="009C5DAA" w:rsidRDefault="009C5DAA" w:rsidP="007C5BDD">
      <w:pPr>
        <w:ind w:firstLine="420"/>
      </w:pPr>
      <w:r w:rsidRPr="009C5DAA">
        <w:rPr>
          <w:noProof/>
        </w:rPr>
        <w:drawing>
          <wp:inline distT="0" distB="0" distL="0" distR="0" wp14:anchorId="31D544AC" wp14:editId="697CF6C9">
            <wp:extent cx="5274310" cy="29597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DD" w:rsidRDefault="007C5BDD" w:rsidP="007C5BD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通道信息监视器 </w:t>
      </w:r>
      <w:proofErr w:type="spellStart"/>
      <w:r>
        <w:t>cyber_monitor</w:t>
      </w:r>
      <w:proofErr w:type="spellEnd"/>
      <w:r>
        <w:rPr>
          <w:rFonts w:hint="eastAsia"/>
        </w:rPr>
        <w:t>，新建终端，运行命令：</w:t>
      </w:r>
      <w:proofErr w:type="spellStart"/>
      <w:r w:rsidRPr="007C5BDD">
        <w:t>cyber_monitor</w:t>
      </w:r>
      <w:proofErr w:type="spellEnd"/>
      <w:r>
        <w:rPr>
          <w:rFonts w:hint="eastAsia"/>
        </w:rPr>
        <w:t>。选中信息，按方向键→可查看详细信息，按方向键←可返回，按e</w:t>
      </w:r>
      <w:r>
        <w:t>sc</w:t>
      </w:r>
      <w:r>
        <w:rPr>
          <w:rFonts w:hint="eastAsia"/>
        </w:rPr>
        <w:t>彻底退出</w:t>
      </w:r>
      <w:proofErr w:type="spellStart"/>
      <w:r>
        <w:rPr>
          <w:rFonts w:hint="eastAsia"/>
        </w:rPr>
        <w:t>c</w:t>
      </w:r>
      <w:r>
        <w:t>yber_monitor</w:t>
      </w:r>
      <w:proofErr w:type="spellEnd"/>
      <w:r>
        <w:rPr>
          <w:rFonts w:hint="eastAsia"/>
        </w:rPr>
        <w:t>。</w:t>
      </w:r>
    </w:p>
    <w:p w:rsidR="007C5BDD" w:rsidRDefault="007C5BDD" w:rsidP="007C5BDD">
      <w:pPr>
        <w:ind w:firstLine="420"/>
      </w:pPr>
      <w:r w:rsidRPr="007C5BDD">
        <w:rPr>
          <w:noProof/>
        </w:rPr>
        <w:lastRenderedPageBreak/>
        <w:drawing>
          <wp:inline distT="0" distB="0" distL="0" distR="0" wp14:anchorId="3E60FF11" wp14:editId="1660327F">
            <wp:extent cx="5274310" cy="51384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DD" w:rsidRDefault="007C5BDD" w:rsidP="007C5BD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在 </w:t>
      </w:r>
      <w:r>
        <w:t xml:space="preserve"> /opt/</w:t>
      </w:r>
      <w:proofErr w:type="spellStart"/>
      <w:r>
        <w:t>apollo</w:t>
      </w:r>
      <w:proofErr w:type="spellEnd"/>
      <w:r>
        <w:t xml:space="preserve">/neo/data/log </w:t>
      </w:r>
      <w:r>
        <w:rPr>
          <w:rFonts w:hint="eastAsia"/>
        </w:rPr>
        <w:t>可查看系统日志。</w:t>
      </w:r>
    </w:p>
    <w:p w:rsidR="009C5DAA" w:rsidRDefault="006C3582" w:rsidP="00110543">
      <w:pPr>
        <w:pStyle w:val="2"/>
      </w:pPr>
      <w:r>
        <w:rPr>
          <w:rFonts w:hint="eastAsia"/>
        </w:rPr>
        <w:t xml:space="preserve">实验二 </w:t>
      </w:r>
      <w:r>
        <w:t>Sim control</w:t>
      </w:r>
      <w:r>
        <w:rPr>
          <w:rFonts w:hint="eastAsia"/>
        </w:rPr>
        <w:t>仿真调试工具</w:t>
      </w:r>
    </w:p>
    <w:p w:rsidR="006C3582" w:rsidRDefault="006C3582" w:rsidP="006C3582">
      <w:pPr>
        <w:ind w:firstLine="420"/>
      </w:pPr>
      <w:proofErr w:type="spellStart"/>
      <w:r w:rsidRPr="006C3582">
        <w:t>Sim_control</w:t>
      </w:r>
      <w:proofErr w:type="spellEnd"/>
      <w:r w:rsidRPr="006C3582">
        <w:t>通过模拟Chassis、Localization、Perception、Obstacle等信息输入，实现对routing、planning等算法模块的仿真调试，同时Apollo提供了</w:t>
      </w:r>
      <w:proofErr w:type="spellStart"/>
      <w:r w:rsidRPr="006C3582">
        <w:t>PnC</w:t>
      </w:r>
      <w:proofErr w:type="spellEnd"/>
      <w:r w:rsidRPr="006C3582">
        <w:t xml:space="preserve"> Monitor、Cyber Monitor等系统调试工具，可以实时的监控各模块运行数据</w:t>
      </w:r>
      <w:r>
        <w:rPr>
          <w:rFonts w:hint="eastAsia"/>
        </w:rPr>
        <w:t>。</w:t>
      </w:r>
    </w:p>
    <w:p w:rsidR="006C3582" w:rsidRDefault="006C3582" w:rsidP="006C3582">
      <w:pPr>
        <w:ind w:firstLine="420"/>
      </w:pPr>
      <w:r>
        <w:rPr>
          <w:rFonts w:hint="eastAsia"/>
        </w:rPr>
        <w:t>链接：</w:t>
      </w:r>
      <w:r>
        <w:fldChar w:fldCharType="begin"/>
      </w:r>
      <w:r>
        <w:instrText xml:space="preserve"> HYPERLINK "</w:instrText>
      </w:r>
      <w:r w:rsidRPr="006C3582">
        <w:instrText>https://apollo.baidu.com/community/course/2</w:instrText>
      </w:r>
      <w:r>
        <w:instrText xml:space="preserve">" </w:instrText>
      </w:r>
      <w:r>
        <w:fldChar w:fldCharType="separate"/>
      </w:r>
      <w:r w:rsidRPr="00713A6C">
        <w:rPr>
          <w:rStyle w:val="a4"/>
        </w:rPr>
        <w:t>https://apollo.baidu.com/community/course/2</w:t>
      </w:r>
      <w:r>
        <w:fldChar w:fldCharType="end"/>
      </w:r>
    </w:p>
    <w:p w:rsidR="006C3582" w:rsidRDefault="007017D2" w:rsidP="006C3582">
      <w:pPr>
        <w:ind w:firstLine="420"/>
      </w:pPr>
      <w:r>
        <w:rPr>
          <w:rFonts w:hint="eastAsia"/>
        </w:rPr>
        <w:t>步骤：</w:t>
      </w:r>
    </w:p>
    <w:p w:rsidR="007017D2" w:rsidRDefault="007017D2" w:rsidP="007017D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安装实验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的前三步配置</w:t>
      </w:r>
      <w:proofErr w:type="spellStart"/>
      <w:r>
        <w:rPr>
          <w:rFonts w:hint="eastAsia"/>
        </w:rPr>
        <w:t>D</w:t>
      </w:r>
      <w:r>
        <w:t>reamView</w:t>
      </w:r>
      <w:proofErr w:type="spellEnd"/>
    </w:p>
    <w:p w:rsidR="007017D2" w:rsidRDefault="007017D2" w:rsidP="007017D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点击左上方t</w:t>
      </w:r>
      <w:r>
        <w:t>ask</w:t>
      </w:r>
      <w:r>
        <w:rPr>
          <w:rFonts w:hint="eastAsia"/>
        </w:rPr>
        <w:t>，打开S</w:t>
      </w:r>
      <w:r>
        <w:t>im Control</w:t>
      </w:r>
    </w:p>
    <w:p w:rsidR="007017D2" w:rsidRDefault="007017D2" w:rsidP="007017D2">
      <w:r w:rsidRPr="007017D2">
        <w:rPr>
          <w:noProof/>
        </w:rPr>
        <w:lastRenderedPageBreak/>
        <w:drawing>
          <wp:inline distT="0" distB="0" distL="0" distR="0" wp14:anchorId="460AE262" wp14:editId="6A9296DA">
            <wp:extent cx="5274310" cy="55562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D2" w:rsidRDefault="007017D2" w:rsidP="007017D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打开p</w:t>
      </w:r>
      <w:r>
        <w:t>lanning</w:t>
      </w:r>
      <w:r>
        <w:rPr>
          <w:rFonts w:hint="eastAsia"/>
        </w:rPr>
        <w:t>和r</w:t>
      </w:r>
      <w:r>
        <w:t>outing</w:t>
      </w:r>
      <w:r>
        <w:rPr>
          <w:rFonts w:hint="eastAsia"/>
        </w:rPr>
        <w:t>模块</w:t>
      </w:r>
    </w:p>
    <w:p w:rsidR="007017D2" w:rsidRDefault="007017D2" w:rsidP="007017D2">
      <w:r w:rsidRPr="007017D2">
        <w:rPr>
          <w:noProof/>
        </w:rPr>
        <w:lastRenderedPageBreak/>
        <w:drawing>
          <wp:inline distT="0" distB="0" distL="0" distR="0" wp14:anchorId="22F4D4F0" wp14:editId="20475CB4">
            <wp:extent cx="5274310" cy="31343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D2" w:rsidRDefault="007017D2" w:rsidP="007017D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点击R</w:t>
      </w:r>
      <w:r>
        <w:t>oute Editing</w:t>
      </w:r>
      <w:r>
        <w:rPr>
          <w:rFonts w:hint="eastAsia"/>
        </w:rPr>
        <w:t>，按路径顺序左键单击途径点，再点击S</w:t>
      </w:r>
      <w:r>
        <w:t>end Routing Request</w:t>
      </w:r>
      <w:r>
        <w:rPr>
          <w:rFonts w:hint="eastAsia"/>
        </w:rPr>
        <w:t>即可运行仿真。红线是设定路径，蓝色是实时规划的路径。</w:t>
      </w:r>
    </w:p>
    <w:p w:rsidR="007017D2" w:rsidRDefault="007017D2" w:rsidP="007017D2">
      <w:pPr>
        <w:rPr>
          <w:noProof/>
        </w:rPr>
      </w:pPr>
      <w:r w:rsidRPr="007017D2">
        <w:rPr>
          <w:noProof/>
        </w:rPr>
        <w:drawing>
          <wp:inline distT="0" distB="0" distL="0" distR="0" wp14:anchorId="67D5B595" wp14:editId="0B6B1243">
            <wp:extent cx="5274310" cy="32296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7D2">
        <w:rPr>
          <w:noProof/>
        </w:rPr>
        <w:t xml:space="preserve"> </w:t>
      </w:r>
      <w:r w:rsidRPr="007017D2">
        <w:rPr>
          <w:noProof/>
        </w:rPr>
        <w:lastRenderedPageBreak/>
        <w:drawing>
          <wp:inline distT="0" distB="0" distL="0" distR="0" wp14:anchorId="54388DDB" wp14:editId="67467379">
            <wp:extent cx="5274310" cy="32708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AA" w:rsidRDefault="00673CAA" w:rsidP="007017D2">
      <w:pPr>
        <w:rPr>
          <w:noProof/>
        </w:rPr>
      </w:pPr>
    </w:p>
    <w:p w:rsidR="00673CAA" w:rsidRDefault="00673CAA" w:rsidP="00110543">
      <w:pPr>
        <w:pStyle w:val="2"/>
        <w:rPr>
          <w:noProof/>
        </w:rPr>
      </w:pPr>
      <w:r>
        <w:rPr>
          <w:rFonts w:hint="eastAsia"/>
          <w:noProof/>
        </w:rPr>
        <w:t>实验三 定速巡航场景仿真调试</w:t>
      </w:r>
    </w:p>
    <w:p w:rsidR="00673CAA" w:rsidRDefault="002E3D85" w:rsidP="00411FF9">
      <w:pPr>
        <w:ind w:firstLine="420"/>
      </w:pPr>
      <w:r>
        <w:rPr>
          <w:rFonts w:hint="eastAsia"/>
        </w:rPr>
        <w:t>在实验二的基础上，打开</w:t>
      </w:r>
      <w:r w:rsidRPr="002E3D85">
        <w:t>modules/planning/</w:t>
      </w:r>
      <w:proofErr w:type="spellStart"/>
      <w:r w:rsidRPr="002E3D85">
        <w:t>conf</w:t>
      </w:r>
      <w:proofErr w:type="spellEnd"/>
      <w:r>
        <w:rPr>
          <w:rFonts w:hint="eastAsia"/>
        </w:rPr>
        <w:t>文件夹内</w:t>
      </w:r>
      <w:proofErr w:type="spellStart"/>
      <w:r>
        <w:t>planning.conf</w:t>
      </w:r>
      <w:proofErr w:type="spellEnd"/>
      <w:r>
        <w:rPr>
          <w:rFonts w:hint="eastAsia"/>
        </w:rPr>
        <w:t>文件，将</w:t>
      </w:r>
      <w:proofErr w:type="spellStart"/>
      <w:r>
        <w:t>default_cruise_speed</w:t>
      </w:r>
      <w:proofErr w:type="spellEnd"/>
      <w:proofErr w:type="gramStart"/>
      <w:r>
        <w:rPr>
          <w:rFonts w:hint="eastAsia"/>
        </w:rPr>
        <w:t>值修改</w:t>
      </w:r>
      <w:proofErr w:type="gramEnd"/>
      <w:r>
        <w:rPr>
          <w:rFonts w:hint="eastAsia"/>
        </w:rPr>
        <w:t>为</w:t>
      </w:r>
      <w:r w:rsidRPr="002E3D85">
        <w:t>2.77</w:t>
      </w:r>
      <w:r>
        <w:rPr>
          <w:rFonts w:hint="eastAsia"/>
        </w:rPr>
        <w:t>，即修改定速巡航的速度。再重开m</w:t>
      </w:r>
      <w:r>
        <w:t>odules</w:t>
      </w:r>
      <w:r>
        <w:rPr>
          <w:rFonts w:hint="eastAsia"/>
        </w:rPr>
        <w:t>的p</w:t>
      </w:r>
      <w:r>
        <w:t>lanning</w:t>
      </w:r>
      <w:r>
        <w:rPr>
          <w:rFonts w:hint="eastAsia"/>
        </w:rPr>
        <w:t>模块，</w:t>
      </w:r>
      <w:proofErr w:type="gramStart"/>
      <w:r>
        <w:rPr>
          <w:rFonts w:hint="eastAsia"/>
        </w:rPr>
        <w:t>跑路线</w:t>
      </w:r>
      <w:proofErr w:type="gramEnd"/>
      <w:r>
        <w:rPr>
          <w:rFonts w:hint="eastAsia"/>
        </w:rPr>
        <w:t>即可。</w:t>
      </w:r>
    </w:p>
    <w:p w:rsidR="00975014" w:rsidRDefault="00975014" w:rsidP="00673CAA">
      <w:r>
        <w:tab/>
      </w:r>
      <w:r>
        <w:rPr>
          <w:rFonts w:hint="eastAsia"/>
        </w:rPr>
        <w:t>注意：P</w:t>
      </w:r>
      <w:r>
        <w:t>NC</w:t>
      </w:r>
      <w:r>
        <w:rPr>
          <w:rFonts w:hint="eastAsia"/>
        </w:rPr>
        <w:t>的速度单位是K</w:t>
      </w:r>
      <w:r>
        <w:t>M/H</w:t>
      </w:r>
      <w:r>
        <w:rPr>
          <w:rFonts w:hint="eastAsia"/>
        </w:rPr>
        <w:t>，</w:t>
      </w:r>
      <w:proofErr w:type="spellStart"/>
      <w:r>
        <w:rPr>
          <w:rFonts w:hint="eastAsia"/>
        </w:rPr>
        <w:t>p</w:t>
      </w:r>
      <w:r>
        <w:t>lanning.conf</w:t>
      </w:r>
      <w:proofErr w:type="spellEnd"/>
      <w:r>
        <w:rPr>
          <w:rFonts w:hint="eastAsia"/>
        </w:rPr>
        <w:t>的速度单位是M</w:t>
      </w:r>
      <w:r>
        <w:t>/S</w:t>
      </w:r>
    </w:p>
    <w:p w:rsidR="00100DD9" w:rsidRDefault="00100DD9" w:rsidP="00673CAA"/>
    <w:p w:rsidR="00100DD9" w:rsidRDefault="00100DD9" w:rsidP="00100DD9">
      <w:pPr>
        <w:pStyle w:val="1"/>
      </w:pPr>
      <w:r>
        <w:rPr>
          <w:rFonts w:hint="eastAsia"/>
        </w:rPr>
        <w:t>C</w:t>
      </w:r>
      <w:r>
        <w:t>y</w:t>
      </w:r>
      <w:r>
        <w:rPr>
          <w:rFonts w:hint="eastAsia"/>
        </w:rPr>
        <w:t>ber</w:t>
      </w:r>
      <w:r>
        <w:t xml:space="preserve"> RT</w:t>
      </w:r>
      <w:r>
        <w:rPr>
          <w:rFonts w:hint="eastAsia"/>
        </w:rPr>
        <w:t>通信模块</w:t>
      </w:r>
    </w:p>
    <w:p w:rsidR="00100DD9" w:rsidRDefault="00100DD9" w:rsidP="00100DD9">
      <w:r>
        <w:rPr>
          <w:rFonts w:hint="eastAsia"/>
        </w:rPr>
        <w:t>背景：</w:t>
      </w:r>
      <w:r w:rsidR="00406E2B">
        <w:rPr>
          <w:rFonts w:hint="eastAsia"/>
        </w:rPr>
        <w:t>大多自动驾驶系统是基于</w:t>
      </w:r>
      <w:proofErr w:type="spellStart"/>
      <w:r w:rsidR="00406E2B">
        <w:rPr>
          <w:rFonts w:hint="eastAsia"/>
        </w:rPr>
        <w:t>r</w:t>
      </w:r>
      <w:r w:rsidR="00406E2B">
        <w:t>os</w:t>
      </w:r>
      <w:proofErr w:type="spellEnd"/>
      <w:r w:rsidR="00406E2B">
        <w:rPr>
          <w:rFonts w:hint="eastAsia"/>
        </w:rPr>
        <w:t>开发的，该系统实时性不可保证。</w:t>
      </w:r>
      <w:r>
        <w:rPr>
          <w:rFonts w:hint="eastAsia"/>
        </w:rPr>
        <w:t>为了提升实时操作系统的效率，</w:t>
      </w:r>
      <w:r w:rsidR="00303F78">
        <w:rPr>
          <w:rFonts w:hint="eastAsia"/>
        </w:rPr>
        <w:t>Cy</w:t>
      </w:r>
      <w:r w:rsidR="00303F78">
        <w:t xml:space="preserve">ber </w:t>
      </w:r>
      <w:r w:rsidR="00303F78">
        <w:rPr>
          <w:rFonts w:hint="eastAsia"/>
        </w:rPr>
        <w:t>RT</w:t>
      </w:r>
      <w:r>
        <w:rPr>
          <w:rFonts w:hint="eastAsia"/>
        </w:rPr>
        <w:t>可静态分配内存而不是通过内存池调用；使用进程内通信而不是网络通信协议；</w:t>
      </w:r>
      <w:proofErr w:type="gramStart"/>
      <w:r>
        <w:rPr>
          <w:rFonts w:hint="eastAsia"/>
        </w:rPr>
        <w:t>使用</w:t>
      </w:r>
      <w:r w:rsidR="00390916">
        <w:rPr>
          <w:rFonts w:hint="eastAsia"/>
        </w:rPr>
        <w:t>协程进行</w:t>
      </w:r>
      <w:proofErr w:type="gramEnd"/>
      <w:r>
        <w:rPr>
          <w:rFonts w:hint="eastAsia"/>
        </w:rPr>
        <w:t>非阻塞调用而不是进程多态转换。即改善内存、通信、任务调度等方面。</w:t>
      </w:r>
    </w:p>
    <w:p w:rsidR="00390916" w:rsidRDefault="00390916" w:rsidP="00100DD9"/>
    <w:p w:rsidR="00390916" w:rsidRDefault="00390916" w:rsidP="00100DD9">
      <w:r>
        <w:rPr>
          <w:rFonts w:hint="eastAsia"/>
        </w:rPr>
        <w:t>协程：</w:t>
      </w:r>
    </w:p>
    <w:p w:rsidR="00390916" w:rsidRDefault="00390916" w:rsidP="0039091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背景：首先是线程占用内存大。线程数量增多，占用内存空间大。每个线程至少占用4</w:t>
      </w:r>
      <w:r>
        <w:t>M</w:t>
      </w:r>
      <w:r>
        <w:rPr>
          <w:rFonts w:hint="eastAsia"/>
        </w:rPr>
        <w:t>内存，10000个线程就能占用3</w:t>
      </w:r>
      <w:r>
        <w:t>9G</w:t>
      </w:r>
      <w:r>
        <w:rPr>
          <w:rFonts w:hint="eastAsia"/>
        </w:rPr>
        <w:t>内存；其次是I</w:t>
      </w:r>
      <w:r>
        <w:t>O</w:t>
      </w:r>
      <w:r>
        <w:rPr>
          <w:rFonts w:hint="eastAsia"/>
        </w:rPr>
        <w:t>切换占用系统时间。操作系统在等待I</w:t>
      </w:r>
      <w:r>
        <w:t>O</w:t>
      </w:r>
      <w:r>
        <w:rPr>
          <w:rFonts w:hint="eastAsia"/>
        </w:rPr>
        <w:t>时，会阻塞当前线程并切换到其他线程。线程数量增多时，会占用大量切换时间。</w:t>
      </w:r>
    </w:p>
    <w:p w:rsidR="00390916" w:rsidRDefault="00390916" w:rsidP="0039091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解决：在线程的基础上，引入协程</w:t>
      </w:r>
      <w:r w:rsidR="003A3B9E">
        <w:rPr>
          <w:rFonts w:hint="eastAsia"/>
        </w:rPr>
        <w:t>（用户态线程）</w:t>
      </w:r>
      <w:r>
        <w:rPr>
          <w:rFonts w:hint="eastAsia"/>
        </w:rPr>
        <w:t>，达到分时复用。将10000个线程分解成100个线程，每个线程100个协程。</w:t>
      </w:r>
    </w:p>
    <w:p w:rsidR="00A51F6E" w:rsidRDefault="00A51F6E" w:rsidP="00100DD9"/>
    <w:p w:rsidR="00A51F6E" w:rsidRDefault="0014692D" w:rsidP="00100DD9">
      <w:r>
        <w:rPr>
          <w:rFonts w:hint="eastAsia"/>
        </w:rPr>
        <w:t>通信</w:t>
      </w:r>
      <w:r w:rsidR="00061E19">
        <w:rPr>
          <w:rFonts w:hint="eastAsia"/>
        </w:rPr>
        <w:t>：</w:t>
      </w:r>
      <w:r w:rsidR="006277A6">
        <w:rPr>
          <w:rFonts w:hint="eastAsia"/>
        </w:rPr>
        <w:t>同主机进程内回调指针，进程</w:t>
      </w:r>
      <w:proofErr w:type="gramStart"/>
      <w:r w:rsidR="00A51F6E">
        <w:rPr>
          <w:rFonts w:hint="eastAsia"/>
        </w:rPr>
        <w:t>间</w:t>
      </w:r>
      <w:r w:rsidR="006277A6">
        <w:rPr>
          <w:rFonts w:hint="eastAsia"/>
        </w:rPr>
        <w:t>申请</w:t>
      </w:r>
      <w:proofErr w:type="gramEnd"/>
      <w:r w:rsidR="006277A6">
        <w:rPr>
          <w:rFonts w:hint="eastAsia"/>
        </w:rPr>
        <w:t>共享内存块</w:t>
      </w:r>
      <w:r w:rsidR="00A51F6E">
        <w:rPr>
          <w:rFonts w:hint="eastAsia"/>
        </w:rPr>
        <w:t>。跨主机通过T</w:t>
      </w:r>
      <w:r w:rsidR="00A51F6E">
        <w:t>CP\UDP</w:t>
      </w:r>
      <w:r w:rsidR="00A51F6E">
        <w:rPr>
          <w:rFonts w:hint="eastAsia"/>
        </w:rPr>
        <w:t>通信。</w:t>
      </w:r>
    </w:p>
    <w:p w:rsidR="006277A6" w:rsidRDefault="006277A6" w:rsidP="00100DD9">
      <w:r w:rsidRPr="006277A6">
        <w:rPr>
          <w:noProof/>
        </w:rPr>
        <w:lastRenderedPageBreak/>
        <w:drawing>
          <wp:inline distT="0" distB="0" distL="0" distR="0" wp14:anchorId="1085B43E" wp14:editId="5386CFBD">
            <wp:extent cx="5274310" cy="27514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87" w:rsidRDefault="00DB2287" w:rsidP="00DB2287">
      <w:pPr>
        <w:pStyle w:val="1"/>
      </w:pPr>
      <w:r>
        <w:rPr>
          <w:rFonts w:hint="eastAsia"/>
        </w:rPr>
        <w:t>高精地图</w:t>
      </w:r>
    </w:p>
    <w:p w:rsidR="00DB2287" w:rsidRDefault="00DB2287" w:rsidP="00DB2287">
      <w:pPr>
        <w:pStyle w:val="2"/>
      </w:pPr>
      <w:r>
        <w:rPr>
          <w:rFonts w:hint="eastAsia"/>
        </w:rPr>
        <w:t>作用</w:t>
      </w:r>
    </w:p>
    <w:p w:rsidR="00DB2287" w:rsidRDefault="00DB2287" w:rsidP="00DB2287">
      <w:r>
        <w:rPr>
          <w:rFonts w:hint="eastAsia"/>
        </w:rPr>
        <w:t>定义：比传统地图精度更高的，精度在10</w:t>
      </w:r>
      <w:r>
        <w:t>CM</w:t>
      </w:r>
      <w:r>
        <w:rPr>
          <w:rFonts w:hint="eastAsia"/>
        </w:rPr>
        <w:t>内，包含更多道路数据（交通标识等）。服务于驾驶员和辅助驾驶系统。</w:t>
      </w:r>
    </w:p>
    <w:p w:rsidR="00DB2287" w:rsidRDefault="00DB2287" w:rsidP="00DB2287">
      <w:r>
        <w:rPr>
          <w:rFonts w:hint="eastAsia"/>
        </w:rPr>
        <w:t>挑战。</w:t>
      </w:r>
    </w:p>
    <w:p w:rsidR="00DB2287" w:rsidRDefault="00DB2287" w:rsidP="00DB2287">
      <w:r w:rsidRPr="00DB2287">
        <w:rPr>
          <w:noProof/>
        </w:rPr>
        <w:drawing>
          <wp:inline distT="0" distB="0" distL="0" distR="0" wp14:anchorId="39D55F4A" wp14:editId="096AC568">
            <wp:extent cx="5274310" cy="10998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78" w:rsidRDefault="00235A78" w:rsidP="00235A78">
      <w:pPr>
        <w:pStyle w:val="2"/>
      </w:pPr>
      <w:r>
        <w:rPr>
          <w:rFonts w:hint="eastAsia"/>
        </w:rPr>
        <w:t>原理</w:t>
      </w:r>
    </w:p>
    <w:p w:rsidR="00235A78" w:rsidRDefault="00235A78" w:rsidP="00DB2287"/>
    <w:p w:rsidR="00235A78" w:rsidRDefault="00235A78" w:rsidP="00DB2287">
      <w:r w:rsidRPr="00235A78">
        <w:rPr>
          <w:noProof/>
        </w:rPr>
        <w:drawing>
          <wp:inline distT="0" distB="0" distL="0" distR="0" wp14:anchorId="17FB54DF" wp14:editId="6EF48584">
            <wp:extent cx="5274310" cy="16249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78" w:rsidRDefault="00235A78" w:rsidP="00DB2287">
      <w:r>
        <w:rPr>
          <w:rFonts w:hint="eastAsia"/>
        </w:rPr>
        <w:lastRenderedPageBreak/>
        <w:t>地图</w:t>
      </w:r>
      <w:r w:rsidR="00C932C4">
        <w:rPr>
          <w:rFonts w:hint="eastAsia"/>
        </w:rPr>
        <w:t>四大模块是</w:t>
      </w:r>
      <w:r>
        <w:rPr>
          <w:rFonts w:hint="eastAsia"/>
        </w:rPr>
        <w:t>采集、制作、标注、保存</w:t>
      </w:r>
      <w:r w:rsidR="00C932C4">
        <w:rPr>
          <w:rFonts w:hint="eastAsia"/>
        </w:rPr>
        <w:t>，其中采集主要基于c</w:t>
      </w:r>
      <w:r w:rsidR="00C932C4">
        <w:t>amera</w:t>
      </w:r>
      <w:r w:rsidR="00C932C4">
        <w:rPr>
          <w:rFonts w:hint="eastAsia"/>
        </w:rPr>
        <w:t>和</w:t>
      </w:r>
      <w:proofErr w:type="spellStart"/>
      <w:r w:rsidR="00C932C4">
        <w:rPr>
          <w:rFonts w:hint="eastAsia"/>
        </w:rPr>
        <w:t>R</w:t>
      </w:r>
      <w:r w:rsidR="00C932C4">
        <w:t>idar</w:t>
      </w:r>
      <w:proofErr w:type="spellEnd"/>
    </w:p>
    <w:p w:rsidR="00235A78" w:rsidRDefault="00235A78" w:rsidP="00DB2287">
      <w:r w:rsidRPr="00235A78">
        <w:rPr>
          <w:noProof/>
        </w:rPr>
        <w:drawing>
          <wp:inline distT="0" distB="0" distL="0" distR="0" wp14:anchorId="33B20A3B" wp14:editId="57D828D9">
            <wp:extent cx="5274310" cy="16649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78" w:rsidRDefault="00235A78" w:rsidP="00DB2287">
      <w:r w:rsidRPr="00235A78">
        <w:rPr>
          <w:noProof/>
        </w:rPr>
        <w:drawing>
          <wp:inline distT="0" distB="0" distL="0" distR="0" wp14:anchorId="34EB2A09" wp14:editId="04E1174A">
            <wp:extent cx="5274310" cy="31388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78" w:rsidRDefault="00235A78" w:rsidP="00DB2287">
      <w:r w:rsidRPr="00235A78">
        <w:rPr>
          <w:noProof/>
        </w:rPr>
        <w:drawing>
          <wp:inline distT="0" distB="0" distL="0" distR="0" wp14:anchorId="4DB17C1B" wp14:editId="2D8D16E8">
            <wp:extent cx="5274310" cy="1264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87" w:rsidRDefault="00DB2287" w:rsidP="00DB2287">
      <w:pPr>
        <w:pStyle w:val="2"/>
      </w:pPr>
      <w:r>
        <w:lastRenderedPageBreak/>
        <w:t>Apollo</w:t>
      </w:r>
      <w:r>
        <w:rPr>
          <w:rFonts w:hint="eastAsia"/>
        </w:rPr>
        <w:t>高精地图</w:t>
      </w:r>
    </w:p>
    <w:p w:rsidR="0036741D" w:rsidRDefault="0036741D" w:rsidP="0036741D">
      <w:r w:rsidRPr="0036741D">
        <w:rPr>
          <w:noProof/>
        </w:rPr>
        <w:drawing>
          <wp:inline distT="0" distB="0" distL="0" distR="0" wp14:anchorId="48D3C1B5" wp14:editId="0D8209CD">
            <wp:extent cx="5274310" cy="28022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41D" w:rsidRPr="0036741D" w:rsidRDefault="0036741D" w:rsidP="0036741D">
      <w:r w:rsidRPr="0036741D">
        <w:rPr>
          <w:noProof/>
        </w:rPr>
        <w:drawing>
          <wp:inline distT="0" distB="0" distL="0" distR="0" wp14:anchorId="0816E71D" wp14:editId="4A7E23BF">
            <wp:extent cx="5274310" cy="29343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87" w:rsidRDefault="00DB2287" w:rsidP="00DB2287">
      <w:pPr>
        <w:pStyle w:val="2"/>
      </w:pPr>
      <w:r>
        <w:rPr>
          <w:rFonts w:hint="eastAsia"/>
        </w:rPr>
        <w:t>案例</w:t>
      </w:r>
      <w:r w:rsidR="005B6AFC">
        <w:rPr>
          <w:rFonts w:hint="eastAsia"/>
        </w:rPr>
        <w:t>——使用N</w:t>
      </w:r>
      <w:r w:rsidR="005B6AFC">
        <w:t>DT</w:t>
      </w:r>
      <w:r w:rsidR="005B6AFC">
        <w:rPr>
          <w:rFonts w:hint="eastAsia"/>
        </w:rPr>
        <w:t>工具制作高精地图</w:t>
      </w:r>
    </w:p>
    <w:p w:rsidR="009E5017" w:rsidRDefault="00CF7CF7" w:rsidP="009E5017">
      <w:r>
        <w:rPr>
          <w:rFonts w:hint="eastAsia"/>
        </w:rPr>
        <w:t>链接：</w:t>
      </w:r>
      <w:r w:rsidRPr="00CF7CF7">
        <w:t>https://apollo.baidu.com/community/course/5</w:t>
      </w:r>
    </w:p>
    <w:p w:rsidR="009E5017" w:rsidRDefault="009E5017" w:rsidP="009E5017">
      <w:pPr>
        <w:pStyle w:val="1"/>
      </w:pPr>
      <w:r>
        <w:rPr>
          <w:rFonts w:hint="eastAsia"/>
        </w:rPr>
        <w:lastRenderedPageBreak/>
        <w:t>定位模块</w:t>
      </w:r>
    </w:p>
    <w:p w:rsidR="00F5701C" w:rsidRDefault="00F5701C" w:rsidP="00F5701C">
      <w:pPr>
        <w:pStyle w:val="2"/>
      </w:pPr>
      <w:r>
        <w:rPr>
          <w:rFonts w:hint="eastAsia"/>
        </w:rPr>
        <w:t>三种方法</w:t>
      </w:r>
    </w:p>
    <w:p w:rsidR="00F5701C" w:rsidRDefault="00F5701C" w:rsidP="00F5701C">
      <w:pPr>
        <w:pStyle w:val="a3"/>
        <w:numPr>
          <w:ilvl w:val="0"/>
          <w:numId w:val="6"/>
        </w:numPr>
        <w:ind w:firstLineChars="0"/>
      </w:pPr>
      <w:r>
        <w:t>GNSS=GPS+IMU</w:t>
      </w:r>
      <w:r>
        <w:rPr>
          <w:rFonts w:hint="eastAsia"/>
        </w:rPr>
        <w:t>，两者互补。G</w:t>
      </w:r>
      <w:r>
        <w:t>PS</w:t>
      </w:r>
      <w:r>
        <w:rPr>
          <w:rFonts w:hint="eastAsia"/>
        </w:rPr>
        <w:t>刷新率1</w:t>
      </w:r>
      <w:r>
        <w:t>HZ</w:t>
      </w:r>
      <w:r>
        <w:rPr>
          <w:rFonts w:hint="eastAsia"/>
        </w:rPr>
        <w:t>，在垂直多层场所（停车场）会出现多径效应和信号衰减。I</w:t>
      </w:r>
      <w:r>
        <w:t>MU</w:t>
      </w:r>
      <w:r>
        <w:rPr>
          <w:rFonts w:hint="eastAsia"/>
        </w:rPr>
        <w:t>刷新率100</w:t>
      </w:r>
      <w:r>
        <w:t>HZ</w:t>
      </w:r>
      <w:r>
        <w:rPr>
          <w:rFonts w:hint="eastAsia"/>
        </w:rPr>
        <w:t>，但有累计误差，需要定时矫正。可加入R</w:t>
      </w:r>
      <w:r>
        <w:t>TK</w:t>
      </w:r>
      <w:r w:rsidR="002F3EED">
        <w:rPr>
          <w:rFonts w:hint="eastAsia"/>
        </w:rPr>
        <w:t>提升</w:t>
      </w:r>
      <w:r>
        <w:rPr>
          <w:rFonts w:hint="eastAsia"/>
        </w:rPr>
        <w:t>精度。</w:t>
      </w:r>
    </w:p>
    <w:p w:rsidR="00F5701C" w:rsidRDefault="00F5701C" w:rsidP="00F5701C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G</w:t>
      </w:r>
      <w:r>
        <w:t>NSS</w:t>
      </w:r>
      <w:r>
        <w:rPr>
          <w:rFonts w:hint="eastAsia"/>
        </w:rPr>
        <w:t>在特殊场景下效果不佳，如城市高楼、长隧道和</w:t>
      </w:r>
      <w:proofErr w:type="gramStart"/>
      <w:r>
        <w:rPr>
          <w:rFonts w:hint="eastAsia"/>
        </w:rPr>
        <w:t>树荫</w:t>
      </w:r>
      <w:proofErr w:type="gramEnd"/>
      <w:r>
        <w:rPr>
          <w:rFonts w:hint="eastAsia"/>
        </w:rPr>
        <w:t>，因此引入高精地图中的离线先验地图。先验地图定位的核心是当前特征和事先建好的地图匹配。</w:t>
      </w:r>
    </w:p>
    <w:p w:rsidR="00F5701C" w:rsidRDefault="00F5701C" w:rsidP="00F5701C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周围环境变化了，而先验地图没有更新，则无法进行匹配。因此引入实时的同步定位</w:t>
      </w:r>
      <w:proofErr w:type="gramStart"/>
      <w:r>
        <w:rPr>
          <w:rFonts w:hint="eastAsia"/>
        </w:rPr>
        <w:t>与建图</w:t>
      </w:r>
      <w:proofErr w:type="gramEnd"/>
      <w:r>
        <w:rPr>
          <w:rFonts w:hint="eastAsia"/>
        </w:rPr>
        <w:t>S</w:t>
      </w:r>
      <w:r>
        <w:t>LAM</w:t>
      </w:r>
      <w:r>
        <w:rPr>
          <w:rFonts w:hint="eastAsia"/>
        </w:rPr>
        <w:t>。</w:t>
      </w:r>
    </w:p>
    <w:p w:rsidR="002F3EED" w:rsidRDefault="002F3EED" w:rsidP="002F3EED">
      <w:pPr>
        <w:pStyle w:val="2"/>
      </w:pPr>
      <w:r>
        <w:rPr>
          <w:rFonts w:hint="eastAsia"/>
        </w:rPr>
        <w:t>A</w:t>
      </w:r>
      <w:r>
        <w:t>pollo</w:t>
      </w:r>
      <w:r>
        <w:rPr>
          <w:rFonts w:hint="eastAsia"/>
        </w:rPr>
        <w:t>定位模块</w:t>
      </w:r>
    </w:p>
    <w:p w:rsidR="002F3EED" w:rsidRDefault="002F3EED" w:rsidP="002F3EED">
      <w:r w:rsidRPr="002F3EED">
        <w:rPr>
          <w:noProof/>
        </w:rPr>
        <w:drawing>
          <wp:inline distT="0" distB="0" distL="0" distR="0" wp14:anchorId="1A4087A1" wp14:editId="059243E2">
            <wp:extent cx="5274310" cy="33883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ED" w:rsidRDefault="002F3EED" w:rsidP="002F3EED">
      <w:r w:rsidRPr="002F3EED">
        <w:rPr>
          <w:noProof/>
        </w:rPr>
        <w:lastRenderedPageBreak/>
        <w:drawing>
          <wp:inline distT="0" distB="0" distL="0" distR="0" wp14:anchorId="4EACBD5A" wp14:editId="47461CD5">
            <wp:extent cx="5274310" cy="27025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EED">
        <w:rPr>
          <w:noProof/>
        </w:rPr>
        <w:drawing>
          <wp:inline distT="0" distB="0" distL="0" distR="0" wp14:anchorId="0EE5EB44" wp14:editId="0A2EB4AC">
            <wp:extent cx="5274310" cy="31229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EED">
        <w:rPr>
          <w:noProof/>
        </w:rPr>
        <w:drawing>
          <wp:inline distT="0" distB="0" distL="0" distR="0" wp14:anchorId="672D25FA" wp14:editId="08ED0A52">
            <wp:extent cx="5274310" cy="24225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EED">
        <w:rPr>
          <w:noProof/>
        </w:rPr>
        <w:lastRenderedPageBreak/>
        <w:drawing>
          <wp:inline distT="0" distB="0" distL="0" distR="0" wp14:anchorId="07CE3EBD" wp14:editId="1B0DEF08">
            <wp:extent cx="5274310" cy="33515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EED">
        <w:rPr>
          <w:noProof/>
        </w:rPr>
        <w:drawing>
          <wp:inline distT="0" distB="0" distL="0" distR="0" wp14:anchorId="46B6E7F8" wp14:editId="3F950013">
            <wp:extent cx="5274310" cy="22434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EED">
        <w:rPr>
          <w:noProof/>
        </w:rPr>
        <w:drawing>
          <wp:inline distT="0" distB="0" distL="0" distR="0" wp14:anchorId="30C688E8" wp14:editId="55F81F25">
            <wp:extent cx="5274310" cy="29140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F7" w:rsidRPr="00CF7CF7" w:rsidRDefault="00CF7CF7" w:rsidP="002F3EED"/>
    <w:p w:rsidR="009E5017" w:rsidRDefault="006C53F5" w:rsidP="006C53F5">
      <w:pPr>
        <w:pStyle w:val="1"/>
      </w:pPr>
      <w:r>
        <w:rPr>
          <w:rFonts w:hint="eastAsia"/>
        </w:rPr>
        <w:t>感知模块</w:t>
      </w:r>
    </w:p>
    <w:p w:rsidR="006C53F5" w:rsidRDefault="006C53F5" w:rsidP="006C53F5">
      <w:r>
        <w:rPr>
          <w:rFonts w:hint="eastAsia"/>
        </w:rPr>
        <w:t>激光雷达</w:t>
      </w:r>
    </w:p>
    <w:p w:rsidR="006C53F5" w:rsidRDefault="006C53F5" w:rsidP="006C53F5">
      <w:r w:rsidRPr="006C53F5">
        <w:rPr>
          <w:noProof/>
        </w:rPr>
        <w:drawing>
          <wp:inline distT="0" distB="0" distL="0" distR="0" wp14:anchorId="76162FE5" wp14:editId="2B80D141">
            <wp:extent cx="5274310" cy="28829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5" w:rsidRDefault="006C53F5" w:rsidP="006C53F5">
      <w:pPr>
        <w:pStyle w:val="2"/>
      </w:pPr>
      <w:r>
        <w:rPr>
          <w:rFonts w:hint="eastAsia"/>
        </w:rPr>
        <w:t>传感器标定</w:t>
      </w:r>
    </w:p>
    <w:p w:rsidR="006C53F5" w:rsidRDefault="006C53F5" w:rsidP="005F10E0">
      <w:pPr>
        <w:ind w:firstLine="420"/>
      </w:pPr>
      <w:r>
        <w:rPr>
          <w:rFonts w:hint="eastAsia"/>
        </w:rPr>
        <w:t>每个传感器都有自身的笛卡尔坐标系，标定的目的是将感知信息统一到车辆坐标系内</w:t>
      </w:r>
      <w:r w:rsidR="005F10E0">
        <w:rPr>
          <w:rFonts w:hint="eastAsia"/>
        </w:rPr>
        <w:t>，包括多传感器联合标定。</w:t>
      </w:r>
    </w:p>
    <w:p w:rsidR="006C53F5" w:rsidRDefault="006C53F5" w:rsidP="006C53F5">
      <w:r w:rsidRPr="006C53F5">
        <w:rPr>
          <w:noProof/>
        </w:rPr>
        <w:drawing>
          <wp:inline distT="0" distB="0" distL="0" distR="0" wp14:anchorId="4FC914C9" wp14:editId="5C087AE6">
            <wp:extent cx="5274310" cy="29546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E0" w:rsidRDefault="005F10E0" w:rsidP="006C53F5">
      <w:r>
        <w:rPr>
          <w:rFonts w:hint="eastAsia"/>
        </w:rPr>
        <w:t>感知融合</w:t>
      </w:r>
    </w:p>
    <w:p w:rsidR="005F10E0" w:rsidRDefault="005F10E0" w:rsidP="006C53F5">
      <w:r w:rsidRPr="005F10E0">
        <w:rPr>
          <w:noProof/>
        </w:rPr>
        <w:lastRenderedPageBreak/>
        <w:drawing>
          <wp:inline distT="0" distB="0" distL="0" distR="0" wp14:anchorId="1D4EC75B" wp14:editId="11C140AA">
            <wp:extent cx="5274310" cy="29654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06F" w:rsidRDefault="00D9006F" w:rsidP="006C53F5">
      <w:r>
        <w:rPr>
          <w:rFonts w:hint="eastAsia"/>
        </w:rPr>
        <w:t>数据集</w:t>
      </w:r>
    </w:p>
    <w:p w:rsidR="00D9006F" w:rsidRDefault="00D9006F" w:rsidP="006C53F5">
      <w:r w:rsidRPr="00D9006F">
        <w:rPr>
          <w:noProof/>
        </w:rPr>
        <w:drawing>
          <wp:inline distT="0" distB="0" distL="0" distR="0" wp14:anchorId="2A740603" wp14:editId="12A16DBC">
            <wp:extent cx="5274310" cy="296735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AD" w:rsidRDefault="00FA2DAD" w:rsidP="006C53F5"/>
    <w:p w:rsidR="00FA2DAD" w:rsidRDefault="00FA2DAD" w:rsidP="006C53F5">
      <w:r w:rsidRPr="00FA2DAD">
        <w:rPr>
          <w:noProof/>
        </w:rPr>
        <w:lastRenderedPageBreak/>
        <w:drawing>
          <wp:inline distT="0" distB="0" distL="0" distR="0" wp14:anchorId="1BECD74C" wp14:editId="1B1FABBF">
            <wp:extent cx="5274310" cy="26219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B4" w:rsidRDefault="000C60B4" w:rsidP="006C53F5">
      <w:r>
        <w:rPr>
          <w:rFonts w:hint="eastAsia"/>
        </w:rPr>
        <w:t>目标跟踪：匈牙利算法，根据前后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匹配I</w:t>
      </w:r>
      <w:r>
        <w:t>D</w:t>
      </w:r>
      <w:r>
        <w:rPr>
          <w:rFonts w:hint="eastAsia"/>
        </w:rPr>
        <w:t>与障碍物。</w:t>
      </w:r>
    </w:p>
    <w:p w:rsidR="000C60B4" w:rsidRDefault="000C60B4" w:rsidP="006C53F5">
      <w:r>
        <w:rPr>
          <w:rFonts w:hint="eastAsia"/>
        </w:rPr>
        <w:t>激光雷达模块包括</w:t>
      </w:r>
      <w:r w:rsidR="005C5DF6">
        <w:rPr>
          <w:rFonts w:hint="eastAsia"/>
        </w:rPr>
        <w:t>目标检测、追踪、融合。</w:t>
      </w:r>
    </w:p>
    <w:p w:rsidR="000C60B4" w:rsidRDefault="000C60B4" w:rsidP="006C53F5">
      <w:r w:rsidRPr="000C60B4">
        <w:rPr>
          <w:noProof/>
        </w:rPr>
        <w:drawing>
          <wp:inline distT="0" distB="0" distL="0" distR="0" wp14:anchorId="75C0EFA7" wp14:editId="683138CC">
            <wp:extent cx="5274310" cy="26981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ADA" w:rsidRPr="00E77ADA">
        <w:rPr>
          <w:noProof/>
        </w:rPr>
        <w:drawing>
          <wp:inline distT="0" distB="0" distL="0" distR="0" wp14:anchorId="07FBFFC4" wp14:editId="53808B7B">
            <wp:extent cx="5274310" cy="28536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FE" w:rsidRDefault="007348FE" w:rsidP="006C53F5"/>
    <w:p w:rsidR="007348FE" w:rsidRDefault="007348FE" w:rsidP="007348FE">
      <w:pPr>
        <w:pStyle w:val="1"/>
      </w:pPr>
      <w:r>
        <w:rPr>
          <w:rFonts w:hint="eastAsia"/>
        </w:rPr>
        <w:t>控制模块</w:t>
      </w:r>
    </w:p>
    <w:p w:rsidR="007348FE" w:rsidRDefault="007348FE" w:rsidP="007348FE">
      <w:pPr>
        <w:pStyle w:val="2"/>
      </w:pPr>
      <w:r>
        <w:rPr>
          <w:rFonts w:hint="eastAsia"/>
        </w:rPr>
        <w:t>控制理论</w:t>
      </w:r>
    </w:p>
    <w:p w:rsidR="00B91625" w:rsidRPr="00B91625" w:rsidRDefault="00B91625" w:rsidP="00B91625">
      <w:r>
        <w:rPr>
          <w:rFonts w:hint="eastAsia"/>
        </w:rPr>
        <w:t>控制状态转换的过程，减少偏差。</w:t>
      </w:r>
    </w:p>
    <w:p w:rsidR="007348FE" w:rsidRDefault="007348FE" w:rsidP="007348FE">
      <w:pPr>
        <w:pStyle w:val="2"/>
      </w:pPr>
      <w:r>
        <w:rPr>
          <w:rFonts w:hint="eastAsia"/>
        </w:rPr>
        <w:t>汽车运动学与动力学</w:t>
      </w:r>
    </w:p>
    <w:p w:rsidR="00B91625" w:rsidRDefault="00B91625" w:rsidP="00B91625">
      <w:r w:rsidRPr="00B91625">
        <w:rPr>
          <w:noProof/>
        </w:rPr>
        <w:drawing>
          <wp:inline distT="0" distB="0" distL="0" distR="0" wp14:anchorId="2F719DC8" wp14:editId="73091FD8">
            <wp:extent cx="5274310" cy="23488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25" w:rsidRDefault="00B91625" w:rsidP="004F0B9C">
      <w:pPr>
        <w:ind w:firstLine="420"/>
      </w:pPr>
      <w:r>
        <w:rPr>
          <w:rFonts w:hint="eastAsia"/>
        </w:rPr>
        <w:t>为什么纵向控制可以使用P</w:t>
      </w:r>
      <w:r>
        <w:t>ID</w:t>
      </w:r>
      <w:r>
        <w:rPr>
          <w:rFonts w:hint="eastAsia"/>
        </w:rPr>
        <w:t>，包括横向的整车控制却不行呢？因为纵向速度和位移只用油门和制动就可以控制，横向控制依赖车辆转向和横向速度，横向控制与纵向控制无法完全解耦。即只转方向盘，不踩油门，车是不动的。</w:t>
      </w:r>
    </w:p>
    <w:p w:rsidR="004F0B9C" w:rsidRDefault="004F0B9C" w:rsidP="004F0B9C">
      <w:pPr>
        <w:ind w:firstLine="420"/>
      </w:pPr>
      <w:r>
        <w:rPr>
          <w:rFonts w:hint="eastAsia"/>
        </w:rPr>
        <w:t>A</w:t>
      </w:r>
      <w:r>
        <w:t>pollo</w:t>
      </w:r>
      <w:r>
        <w:rPr>
          <w:rFonts w:hint="eastAsia"/>
        </w:rPr>
        <w:t>有两种控制方案，一是P</w:t>
      </w:r>
      <w:r>
        <w:t>ID</w:t>
      </w:r>
      <w:r>
        <w:rPr>
          <w:rFonts w:hint="eastAsia"/>
        </w:rPr>
        <w:t>+</w:t>
      </w:r>
      <w:r>
        <w:t>LQR</w:t>
      </w:r>
      <w:r>
        <w:rPr>
          <w:rFonts w:hint="eastAsia"/>
        </w:rPr>
        <w:t>，前者控制纵向后者控制横向；二是M</w:t>
      </w:r>
      <w:r>
        <w:t>PC</w:t>
      </w:r>
      <w:r>
        <w:rPr>
          <w:rFonts w:hint="eastAsia"/>
        </w:rPr>
        <w:t>，包含横纵向的控制。</w:t>
      </w:r>
    </w:p>
    <w:p w:rsidR="004F0B9C" w:rsidRPr="00B91625" w:rsidRDefault="004F0B9C" w:rsidP="004F0B9C">
      <w:pPr>
        <w:ind w:firstLine="420"/>
      </w:pPr>
      <w:r w:rsidRPr="004F0B9C">
        <w:rPr>
          <w:noProof/>
        </w:rPr>
        <w:drawing>
          <wp:inline distT="0" distB="0" distL="0" distR="0" wp14:anchorId="04F0AC41" wp14:editId="3807E871">
            <wp:extent cx="5274310" cy="23558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4A4" w:rsidRPr="003714A4">
        <w:rPr>
          <w:noProof/>
        </w:rPr>
        <w:lastRenderedPageBreak/>
        <w:drawing>
          <wp:inline distT="0" distB="0" distL="0" distR="0" wp14:anchorId="43AAA1D0" wp14:editId="51D1BB93">
            <wp:extent cx="5274310" cy="28352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FE" w:rsidRDefault="007348FE" w:rsidP="007348FE">
      <w:pPr>
        <w:pStyle w:val="2"/>
      </w:pPr>
      <w:r>
        <w:rPr>
          <w:rFonts w:hint="eastAsia"/>
        </w:rPr>
        <w:t>A</w:t>
      </w:r>
      <w:r>
        <w:t>POLLOP</w:t>
      </w:r>
      <w:r>
        <w:rPr>
          <w:rFonts w:hint="eastAsia"/>
        </w:rPr>
        <w:t>控制模块</w:t>
      </w:r>
    </w:p>
    <w:p w:rsidR="00880BB5" w:rsidRPr="00880BB5" w:rsidRDefault="00880BB5" w:rsidP="00880BB5">
      <w:r>
        <w:rPr>
          <w:rFonts w:hint="eastAsia"/>
        </w:rPr>
        <w:t>规划模块刷新率100</w:t>
      </w:r>
      <w:r>
        <w:t>HZ</w:t>
      </w:r>
      <w:r>
        <w:rPr>
          <w:rFonts w:hint="eastAsia"/>
        </w:rPr>
        <w:t>，控制模块10</w:t>
      </w:r>
      <w:r>
        <w:t>HZ</w:t>
      </w:r>
      <w:r>
        <w:rPr>
          <w:rFonts w:hint="eastAsia"/>
        </w:rPr>
        <w:t>.</w:t>
      </w:r>
    </w:p>
    <w:p w:rsidR="00B42C3E" w:rsidRDefault="003714A4" w:rsidP="003714A4">
      <w:r w:rsidRPr="003714A4">
        <w:rPr>
          <w:noProof/>
        </w:rPr>
        <w:drawing>
          <wp:inline distT="0" distB="0" distL="0" distR="0" wp14:anchorId="2BCD9344" wp14:editId="403E3219">
            <wp:extent cx="5274310" cy="24682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A4" w:rsidRPr="003714A4" w:rsidRDefault="00B42C3E" w:rsidP="003714A4">
      <w:r w:rsidRPr="00B42C3E">
        <w:rPr>
          <w:noProof/>
        </w:rPr>
        <w:lastRenderedPageBreak/>
        <w:drawing>
          <wp:inline distT="0" distB="0" distL="0" distR="0" wp14:anchorId="071276EF" wp14:editId="5E9EA761">
            <wp:extent cx="5274310" cy="284861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4A4" w:rsidRPr="003714A4">
        <w:rPr>
          <w:noProof/>
        </w:rPr>
        <w:drawing>
          <wp:inline distT="0" distB="0" distL="0" distR="0" wp14:anchorId="4FF52CA4" wp14:editId="3B8719D8">
            <wp:extent cx="5274310" cy="26904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740" w:rsidRPr="00804740">
        <w:rPr>
          <w:noProof/>
        </w:rPr>
        <w:drawing>
          <wp:inline distT="0" distB="0" distL="0" distR="0" wp14:anchorId="3323855C" wp14:editId="398963B7">
            <wp:extent cx="5274310" cy="28848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740" w:rsidRPr="00804740">
        <w:rPr>
          <w:noProof/>
        </w:rPr>
        <w:lastRenderedPageBreak/>
        <w:drawing>
          <wp:inline distT="0" distB="0" distL="0" distR="0" wp14:anchorId="723EC22E" wp14:editId="47346E33">
            <wp:extent cx="5274310" cy="27279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740" w:rsidRPr="00804740">
        <w:rPr>
          <w:noProof/>
        </w:rPr>
        <w:drawing>
          <wp:inline distT="0" distB="0" distL="0" distR="0" wp14:anchorId="7487529D" wp14:editId="425E78D9">
            <wp:extent cx="5274310" cy="283337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66C" w:rsidRPr="002E466C">
        <w:rPr>
          <w:noProof/>
        </w:rPr>
        <w:drawing>
          <wp:inline distT="0" distB="0" distL="0" distR="0" wp14:anchorId="181D35CF" wp14:editId="001A40A7">
            <wp:extent cx="5274310" cy="278447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66C" w:rsidRPr="002E466C">
        <w:rPr>
          <w:noProof/>
        </w:rPr>
        <w:lastRenderedPageBreak/>
        <w:drawing>
          <wp:inline distT="0" distB="0" distL="0" distR="0" wp14:anchorId="0F04B629" wp14:editId="16DC5882">
            <wp:extent cx="5274310" cy="28276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FE" w:rsidRPr="007348FE" w:rsidRDefault="007348FE" w:rsidP="007348FE">
      <w:pPr>
        <w:pStyle w:val="2"/>
      </w:pPr>
      <w:proofErr w:type="gramStart"/>
      <w:r>
        <w:rPr>
          <w:rFonts w:hint="eastAsia"/>
        </w:rPr>
        <w:t>调参工具</w:t>
      </w:r>
      <w:proofErr w:type="gramEnd"/>
    </w:p>
    <w:sectPr w:rsidR="007348FE" w:rsidRPr="007348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B10ED4"/>
    <w:multiLevelType w:val="hybridMultilevel"/>
    <w:tmpl w:val="137A942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C91A41"/>
    <w:multiLevelType w:val="hybridMultilevel"/>
    <w:tmpl w:val="CDAAA9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974112A"/>
    <w:multiLevelType w:val="multilevel"/>
    <w:tmpl w:val="53A67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DA35581"/>
    <w:multiLevelType w:val="hybridMultilevel"/>
    <w:tmpl w:val="EC94AF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4D1244C"/>
    <w:multiLevelType w:val="hybridMultilevel"/>
    <w:tmpl w:val="D9760F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4827D60"/>
    <w:multiLevelType w:val="hybridMultilevel"/>
    <w:tmpl w:val="A6ACC4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277"/>
    <w:rsid w:val="00061E19"/>
    <w:rsid w:val="00080862"/>
    <w:rsid w:val="00090228"/>
    <w:rsid w:val="000C60B4"/>
    <w:rsid w:val="00100DD9"/>
    <w:rsid w:val="00110543"/>
    <w:rsid w:val="00137D8C"/>
    <w:rsid w:val="0014692D"/>
    <w:rsid w:val="00235A78"/>
    <w:rsid w:val="00263277"/>
    <w:rsid w:val="002D5B4C"/>
    <w:rsid w:val="002E3D85"/>
    <w:rsid w:val="002E466C"/>
    <w:rsid w:val="002F3EED"/>
    <w:rsid w:val="00303F78"/>
    <w:rsid w:val="0036741D"/>
    <w:rsid w:val="003714A4"/>
    <w:rsid w:val="00382EE8"/>
    <w:rsid w:val="00390916"/>
    <w:rsid w:val="003A3B9E"/>
    <w:rsid w:val="003B54F0"/>
    <w:rsid w:val="00406E2B"/>
    <w:rsid w:val="00411FF9"/>
    <w:rsid w:val="004F0B9C"/>
    <w:rsid w:val="00546896"/>
    <w:rsid w:val="005B6AFC"/>
    <w:rsid w:val="005C5DF6"/>
    <w:rsid w:val="005F10E0"/>
    <w:rsid w:val="006277A6"/>
    <w:rsid w:val="00673CAA"/>
    <w:rsid w:val="006C3582"/>
    <w:rsid w:val="006C53F5"/>
    <w:rsid w:val="007017D2"/>
    <w:rsid w:val="007348FE"/>
    <w:rsid w:val="007C297C"/>
    <w:rsid w:val="007C5BDD"/>
    <w:rsid w:val="00804740"/>
    <w:rsid w:val="00815CFB"/>
    <w:rsid w:val="00880BB5"/>
    <w:rsid w:val="008B1590"/>
    <w:rsid w:val="00975014"/>
    <w:rsid w:val="009A14B8"/>
    <w:rsid w:val="009C5DAA"/>
    <w:rsid w:val="009E5017"/>
    <w:rsid w:val="00A51F6E"/>
    <w:rsid w:val="00A63B48"/>
    <w:rsid w:val="00B025E7"/>
    <w:rsid w:val="00B42C3E"/>
    <w:rsid w:val="00B91625"/>
    <w:rsid w:val="00C932C4"/>
    <w:rsid w:val="00CF7CF7"/>
    <w:rsid w:val="00D31DFE"/>
    <w:rsid w:val="00D9006F"/>
    <w:rsid w:val="00DB2287"/>
    <w:rsid w:val="00E22CC3"/>
    <w:rsid w:val="00E77ADA"/>
    <w:rsid w:val="00F5701C"/>
    <w:rsid w:val="00F6506E"/>
    <w:rsid w:val="00FA2DAD"/>
    <w:rsid w:val="00FB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AC08B"/>
  <w15:chartTrackingRefBased/>
  <w15:docId w15:val="{ABA38023-55CB-46E2-BE5F-92E2DF9DF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15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105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5DA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B1590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6C3582"/>
    <w:rPr>
      <w:color w:val="0563C1" w:themeColor="hyperlink"/>
      <w:u w:val="single"/>
    </w:rPr>
  </w:style>
  <w:style w:type="paragraph" w:styleId="a5">
    <w:name w:val="No Spacing"/>
    <w:uiPriority w:val="1"/>
    <w:qFormat/>
    <w:rsid w:val="00673CAA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11054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65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0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6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4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17108</TotalTime>
  <Pages>1</Pages>
  <Words>357</Words>
  <Characters>2035</Characters>
  <Application>Microsoft Office Word</Application>
  <DocSecurity>0</DocSecurity>
  <Lines>16</Lines>
  <Paragraphs>4</Paragraphs>
  <ScaleCrop>false</ScaleCrop>
  <Company/>
  <LinksUpToDate>false</LinksUpToDate>
  <CharactersWithSpaces>2388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AD01</dc:creator>
  <cp:keywords/>
  <dc:description/>
  <cp:lastModifiedBy>AD01</cp:lastModifiedBy>
  <cp:revision>32</cp:revision>
  <dcterms:created xsi:type="dcterms:W3CDTF">2023-05-10T02:37:00Z</dcterms:created>
  <dcterms:modified xsi:type="dcterms:W3CDTF">2023-05-26T13:07:00Z</dcterms:modified>
</cp:coreProperties>
</file>